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4" w:rsidRDefault="006936B4" w:rsidP="006936B4">
      <w:pPr>
        <w:spacing w:after="0" w:line="270" w:lineRule="atLeast"/>
        <w:textAlignment w:val="center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  <w:t>Patrick Frank, Ph.D.</w:t>
      </w:r>
      <w:bookmarkStart w:id="0" w:name="_GoBack"/>
      <w:bookmarkEnd w:id="0"/>
    </w:p>
    <w:p w:rsidR="006936B4" w:rsidRDefault="006936B4" w:rsidP="006936B4">
      <w:pPr>
        <w:spacing w:after="0" w:line="270" w:lineRule="atLeast"/>
        <w:textAlignment w:val="center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</w:p>
    <w:p w:rsidR="006936B4" w:rsidRDefault="006936B4" w:rsidP="006936B4">
      <w:pPr>
        <w:spacing w:after="0" w:line="270" w:lineRule="atLeast"/>
        <w:textAlignment w:val="center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</w:p>
    <w:p w:rsidR="006936B4" w:rsidRPr="006936B4" w:rsidRDefault="006936B4" w:rsidP="006936B4">
      <w:pPr>
        <w:spacing w:after="0" w:line="270" w:lineRule="atLeast"/>
        <w:textAlignment w:val="center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</w:rPr>
      </w:pPr>
      <w:hyperlink r:id="rId5" w:tooltip="Learn more about this title" w:history="1">
        <w:r w:rsidRPr="006936B4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Scientific Staff</w:t>
        </w:r>
      </w:hyperlink>
    </w:p>
    <w:p w:rsidR="006936B4" w:rsidRDefault="006936B4" w:rsidP="006936B4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b/>
          <w:bCs/>
          <w:color w:val="434649"/>
          <w:sz w:val="21"/>
          <w:szCs w:val="21"/>
          <w:bdr w:val="none" w:sz="0" w:space="0" w:color="auto" w:frame="1"/>
        </w:rPr>
      </w:pPr>
      <w:hyperlink r:id="rId6" w:history="1">
        <w:r w:rsidRPr="006936B4">
          <w:rPr>
            <w:rFonts w:ascii="inherit" w:eastAsia="Times New Roman" w:hAnsi="inherit" w:cs="Times New Roman"/>
            <w:color w:val="434649"/>
            <w:sz w:val="21"/>
            <w:szCs w:val="21"/>
            <w:u w:val="single"/>
            <w:bdr w:val="none" w:sz="0" w:space="0" w:color="auto" w:frame="1"/>
          </w:rPr>
          <w:t>SLAC National Accelerator Laboratory</w:t>
        </w:r>
      </w:hyperlink>
    </w:p>
    <w:p w:rsidR="006936B4" w:rsidRPr="006936B4" w:rsidRDefault="006936B4" w:rsidP="006936B4">
      <w:pPr>
        <w:spacing w:after="0" w:line="240" w:lineRule="atLeast"/>
        <w:textAlignment w:val="baseline"/>
        <w:outlineLvl w:val="4"/>
        <w:rPr>
          <w:rFonts w:ascii="inherit" w:eastAsia="Times New Roman" w:hAnsi="inherit" w:cs="Times New Roman"/>
          <w:color w:val="434649"/>
          <w:sz w:val="21"/>
          <w:szCs w:val="21"/>
        </w:rPr>
      </w:pPr>
    </w:p>
    <w:p w:rsidR="006936B4" w:rsidRPr="006936B4" w:rsidRDefault="006936B4" w:rsidP="00693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6B4">
        <w:rPr>
          <w:rFonts w:ascii="Arial" w:eastAsia="Times New Roman" w:hAnsi="Arial" w:cs="Arial"/>
          <w:color w:val="66696A"/>
          <w:sz w:val="20"/>
          <w:szCs w:val="20"/>
          <w:bdr w:val="none" w:sz="0" w:space="0" w:color="auto" w:frame="1"/>
          <w:shd w:val="clear" w:color="auto" w:fill="FFFFFF"/>
        </w:rPr>
        <w:t>April 1986 – Present (30 years 8 months</w:t>
      </w:r>
      <w:proofErr w:type="gramStart"/>
      <w:r w:rsidRPr="006936B4">
        <w:rPr>
          <w:rFonts w:ascii="Arial" w:eastAsia="Times New Roman" w:hAnsi="Arial" w:cs="Arial"/>
          <w:color w:val="66696A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6936B4">
        <w:rPr>
          <w:rFonts w:ascii="inherit" w:eastAsia="Times New Roman" w:hAnsi="inherit" w:cs="Arial"/>
          <w:color w:val="66696A"/>
          <w:sz w:val="20"/>
          <w:szCs w:val="20"/>
          <w:bdr w:val="none" w:sz="0" w:space="0" w:color="auto" w:frame="1"/>
          <w:shd w:val="clear" w:color="auto" w:fill="FFFFFF"/>
        </w:rPr>
        <w:t>Stanford</w:t>
      </w:r>
      <w:proofErr w:type="gramEnd"/>
      <w:r w:rsidRPr="006936B4">
        <w:rPr>
          <w:rFonts w:ascii="inherit" w:eastAsia="Times New Roman" w:hAnsi="inherit" w:cs="Arial"/>
          <w:color w:val="66696A"/>
          <w:sz w:val="20"/>
          <w:szCs w:val="20"/>
          <w:bdr w:val="none" w:sz="0" w:space="0" w:color="auto" w:frame="1"/>
          <w:shd w:val="clear" w:color="auto" w:fill="FFFFFF"/>
        </w:rPr>
        <w:t xml:space="preserve"> University</w:t>
      </w:r>
    </w:p>
    <w:p w:rsidR="006936B4" w:rsidRPr="006936B4" w:rsidRDefault="006936B4" w:rsidP="006936B4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6936B4">
        <w:rPr>
          <w:rFonts w:ascii="Arial" w:eastAsia="Times New Roman" w:hAnsi="Arial" w:cs="Arial"/>
          <w:color w:val="333333"/>
          <w:sz w:val="20"/>
          <w:szCs w:val="20"/>
        </w:rPr>
        <w:t>“The Solution Structure of [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Cu(</w:t>
      </w:r>
      <w:proofErr w:type="spellStart"/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>aq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)]2+ and its Implications for Rack-Induced Bonding” (2005)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Inorg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>. Chem. 44, 1922-1933.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“A New Structural Motif for Biological Iron: Iron K-edge XAS Reveals a [Fe4-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μ(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OR)5(OR)9-10] Cluster in the Ascidian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Perophora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annectens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” (2006)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Inorg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Chem. 45, 3920-3931.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“The Uptake and Fate of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Vanadyl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Ion in Ascidian Blood Cells and A Detailed Hypothesis for the Location and Mechanism of Biological Vanadium Reduction: An X-Ray Absorption Spectroscopic Study” (2008) J.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Inorg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Biochem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102, 809–823.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“The XAS Model of Dissolved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Cu(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>II) and Its Significance to Biological Electron Transfer" (2009) Journal of Physics: Conference Series 190, 012059; 1-12.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“Ancient Wood of the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Acqualadrone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Rostrum: Materials History through Gas Chromatography/Mass Spectrometry and Sulfur X-ray Absorption Spectroscopy” (2012), Anal.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Chem. 84, 4419-4428.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“XAS Spectroscopy, Sulfur, and the Brew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Within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Blood Cells from Ascidia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ceratodes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” (2014) J. </w:t>
      </w:r>
      <w:proofErr w:type="spell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Inorg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proofErr w:type="spellStart"/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Biochem</w:t>
      </w:r>
      <w:proofErr w:type="spellEnd"/>
      <w:r w:rsidRPr="006936B4">
        <w:rPr>
          <w:rFonts w:ascii="Arial" w:eastAsia="Times New Roman" w:hAnsi="Arial" w:cs="Arial"/>
          <w:color w:val="333333"/>
          <w:sz w:val="20"/>
          <w:szCs w:val="20"/>
        </w:rPr>
        <w:t>.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131, 99-108. 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“A High-Resolution XAS Study of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Cu(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>ClO4)2 in Liquid and Frozen Aqueous Solution: Pyramidal, Polymorphic, and Non-centrosymmetric” (2015) J. Chem. Phys. 142, 084310.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 xml:space="preserve">"Solvation structure of the halides from x-ray absorption </w:t>
      </w:r>
      <w:proofErr w:type="gramStart"/>
      <w:r w:rsidRPr="006936B4">
        <w:rPr>
          <w:rFonts w:ascii="Arial" w:eastAsia="Times New Roman" w:hAnsi="Arial" w:cs="Arial"/>
          <w:color w:val="333333"/>
          <w:sz w:val="20"/>
          <w:szCs w:val="20"/>
        </w:rPr>
        <w:t>spectroscopy "</w:t>
      </w:r>
      <w:proofErr w:type="gramEnd"/>
      <w:r w:rsidRPr="006936B4">
        <w:rPr>
          <w:rFonts w:ascii="Arial" w:eastAsia="Times New Roman" w:hAnsi="Arial" w:cs="Arial"/>
          <w:color w:val="333333"/>
          <w:sz w:val="20"/>
          <w:szCs w:val="20"/>
        </w:rPr>
        <w:t xml:space="preserve"> (2016) J. Chem. Phys. 145, 044318.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Other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“Whence the 'Noble Savage'” (2001) Skeptic, 9(1), 54-60.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“On the Assumption of Design” (2004) Theology and Science 2, 109-130.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“Science is not Philosophy” (2004) Free Inquiry 24(5), 40-42.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“A Climate of Belief” (2008) Skeptic 14(1), 22-30.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“Uncertainty in the Global Average Surface Air Temperature Index: A Representative Lower Limit” (2010) Energy &amp; Environment 21(8), 969-989.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“Negligence, Non-science, and Consensus Climatology” (2015) Energy &amp; Environment 26(3), 391-414.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"Progressivism is Hostile to Humanism" (2016) New English Review, March. http://www.newenglishreview.org/Patrick_Frank/Progressivism_is_Hostile_to_Humanism/</w:t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936B4">
        <w:rPr>
          <w:rFonts w:ascii="Arial" w:eastAsia="Times New Roman" w:hAnsi="Arial" w:cs="Arial"/>
          <w:color w:val="333333"/>
          <w:sz w:val="20"/>
          <w:szCs w:val="20"/>
        </w:rPr>
        <w:br/>
        <w:t>No Certain Doom: climate model reliability: https://m.youtube.com/watch?v=THg6vGGRpvA</w:t>
      </w:r>
    </w:p>
    <w:p w:rsidR="0089647B" w:rsidRDefault="0089647B"/>
    <w:p w:rsidR="006936B4" w:rsidRPr="006936B4" w:rsidRDefault="006936B4" w:rsidP="006936B4">
      <w:pPr>
        <w:pStyle w:val="Heading3"/>
        <w:shd w:val="clear" w:color="auto" w:fill="FFFFFF"/>
        <w:spacing w:before="0" w:after="345" w:line="270" w:lineRule="atLeast"/>
        <w:textAlignment w:val="baseline"/>
        <w:rPr>
          <w:rFonts w:ascii="Arial" w:hAnsi="Arial" w:cs="Arial"/>
          <w:bCs w:val="0"/>
          <w:color w:val="434649"/>
          <w:sz w:val="24"/>
          <w:szCs w:val="24"/>
        </w:rPr>
      </w:pPr>
      <w:r w:rsidRPr="006936B4">
        <w:rPr>
          <w:rFonts w:ascii="Arial" w:hAnsi="Arial" w:cs="Arial"/>
          <w:bCs w:val="0"/>
          <w:color w:val="434649"/>
          <w:sz w:val="24"/>
          <w:szCs w:val="24"/>
        </w:rPr>
        <w:lastRenderedPageBreak/>
        <w:t>Education</w:t>
      </w:r>
    </w:p>
    <w:p w:rsidR="006936B4" w:rsidRDefault="006936B4" w:rsidP="006936B4">
      <w:pPr>
        <w:shd w:val="clear" w:color="auto" w:fill="FFFFFF"/>
        <w:textAlignment w:val="baseline"/>
        <w:rPr>
          <w:rStyle w:val="Hyperlink"/>
          <w:rFonts w:ascii="inherit" w:hAnsi="inherit"/>
          <w:color w:val="96999C"/>
          <w:sz w:val="20"/>
          <w:szCs w:val="20"/>
          <w:u w:val="none"/>
          <w:bdr w:val="none" w:sz="0" w:space="0" w:color="auto" w:frame="1"/>
        </w:rPr>
      </w:pPr>
      <w:r>
        <w:rPr>
          <w:rFonts w:ascii="inherit" w:hAnsi="inherit" w:cs="Arial"/>
          <w:color w:val="333333"/>
          <w:sz w:val="20"/>
          <w:szCs w:val="20"/>
        </w:rPr>
        <w:fldChar w:fldCharType="begin"/>
      </w:r>
      <w:r>
        <w:rPr>
          <w:rFonts w:ascii="inherit" w:hAnsi="inherit" w:cs="Arial"/>
          <w:color w:val="333333"/>
          <w:sz w:val="20"/>
          <w:szCs w:val="20"/>
        </w:rPr>
        <w:instrText xml:space="preserve"> HYPERLINK "https://www.linkedin.com/edu/school?id=17909&amp;trk=prof-edu-school-logo" \o "More details for this school" </w:instrText>
      </w:r>
      <w:r>
        <w:rPr>
          <w:rFonts w:ascii="inherit" w:hAnsi="inherit" w:cs="Arial"/>
          <w:color w:val="333333"/>
          <w:sz w:val="20"/>
          <w:szCs w:val="20"/>
        </w:rPr>
        <w:fldChar w:fldCharType="separate"/>
      </w:r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color w:val="434649"/>
          <w:sz w:val="21"/>
          <w:szCs w:val="21"/>
        </w:rPr>
      </w:pPr>
    </w:p>
    <w:p w:rsidR="006936B4" w:rsidRDefault="006936B4" w:rsidP="006936B4">
      <w:pPr>
        <w:shd w:val="clear" w:color="auto" w:fill="FFFFFF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Fonts w:ascii="inherit" w:hAnsi="inherit" w:cs="Arial"/>
          <w:color w:val="333333"/>
          <w:sz w:val="20"/>
          <w:szCs w:val="20"/>
        </w:rPr>
        <w:fldChar w:fldCharType="end"/>
      </w:r>
    </w:p>
    <w:p w:rsidR="006936B4" w:rsidRDefault="006936B4" w:rsidP="006936B4">
      <w:pPr>
        <w:pStyle w:val="Heading4"/>
        <w:shd w:val="clear" w:color="auto" w:fill="FFFFFF"/>
        <w:spacing w:before="0" w:beforeAutospacing="0" w:after="0" w:afterAutospacing="0" w:line="270" w:lineRule="atLeast"/>
        <w:textAlignment w:val="center"/>
        <w:rPr>
          <w:rFonts w:ascii="inherit" w:hAnsi="inherit" w:cs="Arial"/>
          <w:color w:val="000000"/>
        </w:rPr>
      </w:pPr>
      <w:hyperlink r:id="rId7" w:tooltip="More details for this school" w:history="1">
        <w:r>
          <w:rPr>
            <w:rStyle w:val="Hyperlink"/>
            <w:rFonts w:ascii="inherit" w:hAnsi="inherit" w:cs="Arial"/>
            <w:color w:val="000000"/>
            <w:bdr w:val="none" w:sz="0" w:space="0" w:color="auto" w:frame="1"/>
          </w:rPr>
          <w:t>San Francisco State University</w:t>
        </w:r>
      </w:hyperlink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 w:cs="Arial"/>
          <w:b w:val="0"/>
          <w:bCs w:val="0"/>
          <w:color w:val="434649"/>
          <w:sz w:val="21"/>
          <w:szCs w:val="21"/>
        </w:rPr>
      </w:pPr>
      <w:r>
        <w:rPr>
          <w:rStyle w:val="degre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Bachelor of Science (BS),</w:t>
      </w:r>
      <w:r>
        <w:rPr>
          <w:rStyle w:val="apple-converted-spac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 </w:t>
      </w:r>
      <w:hyperlink r:id="rId8" w:tooltip="Find users with this keyword" w:history="1">
        <w:r>
          <w:rPr>
            <w:rStyle w:val="Hyperlink"/>
            <w:rFonts w:ascii="inherit" w:hAnsi="inherit" w:cs="Arial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Chemistry</w:t>
        </w:r>
      </w:hyperlink>
    </w:p>
    <w:p w:rsidR="006936B4" w:rsidRDefault="006936B4" w:rsidP="006936B4">
      <w:pPr>
        <w:shd w:val="clear" w:color="auto" w:fill="FFFFFF"/>
        <w:textAlignment w:val="baseline"/>
        <w:rPr>
          <w:rFonts w:ascii="inherit" w:hAnsi="inherit" w:cs="Arial"/>
          <w:color w:val="333333"/>
          <w:sz w:val="20"/>
          <w:szCs w:val="20"/>
        </w:rPr>
      </w:pPr>
    </w:p>
    <w:p w:rsidR="006936B4" w:rsidRDefault="006936B4" w:rsidP="006936B4">
      <w:pPr>
        <w:pStyle w:val="Heading4"/>
        <w:shd w:val="clear" w:color="auto" w:fill="FFFFFF"/>
        <w:spacing w:before="0" w:beforeAutospacing="0" w:after="0" w:afterAutospacing="0" w:line="270" w:lineRule="atLeast"/>
        <w:textAlignment w:val="center"/>
        <w:rPr>
          <w:rFonts w:ascii="inherit" w:hAnsi="inherit" w:cs="Arial"/>
          <w:color w:val="000000"/>
        </w:rPr>
      </w:pPr>
      <w:hyperlink r:id="rId9" w:tooltip="More details for this school" w:history="1">
        <w:r>
          <w:rPr>
            <w:rStyle w:val="Hyperlink"/>
            <w:rFonts w:ascii="inherit" w:hAnsi="inherit" w:cs="Arial"/>
            <w:color w:val="000000"/>
            <w:bdr w:val="none" w:sz="0" w:space="0" w:color="auto" w:frame="1"/>
          </w:rPr>
          <w:t>San Francisco State University</w:t>
        </w:r>
      </w:hyperlink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major"/>
          <w:rFonts w:ascii="inherit" w:eastAsiaTheme="majorEastAsia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</w:pPr>
      <w:r>
        <w:rPr>
          <w:rStyle w:val="degre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Master of Science (MS),</w:t>
      </w:r>
      <w:r>
        <w:rPr>
          <w:rStyle w:val="apple-converted-spac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 </w:t>
      </w:r>
      <w:hyperlink r:id="rId10" w:tooltip="Find users with this keyword" w:history="1">
        <w:r>
          <w:rPr>
            <w:rStyle w:val="Hyperlink"/>
            <w:rFonts w:ascii="inherit" w:hAnsi="inherit" w:cs="Arial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Physical Organic Chemistry</w:t>
        </w:r>
      </w:hyperlink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Style w:val="major"/>
          <w:rFonts w:ascii="inherit" w:eastAsiaTheme="majorEastAsia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</w:pPr>
    </w:p>
    <w:p w:rsidR="006936B4" w:rsidRP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hyperlink r:id="rId11" w:tooltip="Find other members who attended Stanford University" w:history="1">
        <w:r w:rsidRPr="006936B4">
          <w:rPr>
            <w:rStyle w:val="Hyperlink"/>
            <w:rFonts w:ascii="inherit" w:hAnsi="inherit" w:cs="Arial"/>
            <w:color w:val="000000"/>
            <w:sz w:val="24"/>
            <w:szCs w:val="24"/>
            <w:bdr w:val="none" w:sz="0" w:space="0" w:color="auto" w:frame="1"/>
          </w:rPr>
          <w:t>Stanford University</w:t>
        </w:r>
      </w:hyperlink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 w:cs="Arial"/>
          <w:b w:val="0"/>
          <w:bCs w:val="0"/>
          <w:color w:val="434649"/>
          <w:sz w:val="21"/>
          <w:szCs w:val="21"/>
        </w:rPr>
      </w:pPr>
      <w:r>
        <w:rPr>
          <w:rStyle w:val="degre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Doctor of Philosophy (Ph.D.),</w:t>
      </w:r>
      <w:r>
        <w:rPr>
          <w:rStyle w:val="apple-converted-spac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 </w:t>
      </w:r>
      <w:hyperlink r:id="rId12" w:tooltip="Find users with this keyword" w:history="1">
        <w:r>
          <w:rPr>
            <w:rStyle w:val="Hyperlink"/>
            <w:rFonts w:ascii="inherit" w:hAnsi="inherit" w:cs="Arial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Chemistry</w:t>
        </w:r>
      </w:hyperlink>
    </w:p>
    <w:p w:rsidR="006936B4" w:rsidRDefault="006936B4" w:rsidP="006936B4">
      <w:pPr>
        <w:pStyle w:val="activities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Style w:val="Emphasis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Activities and Societies: </w:t>
      </w:r>
      <w:hyperlink r:id="rId13" w:tooltip="Find users with this keyword" w:history="1">
        <w:r>
          <w:rPr>
            <w:rStyle w:val="Hyperlink"/>
            <w:rFonts w:ascii="inherit" w:hAnsi="inherit" w:cs="Arial"/>
            <w:color w:val="96999C"/>
            <w:sz w:val="20"/>
            <w:szCs w:val="20"/>
            <w:bdr w:val="none" w:sz="0" w:space="0" w:color="auto" w:frame="1"/>
          </w:rPr>
          <w:t>William H. Nichols Graduate Fellow</w:t>
        </w:r>
      </w:hyperlink>
    </w:p>
    <w:p w:rsidR="006936B4" w:rsidRDefault="006936B4" w:rsidP="006936B4">
      <w:pPr>
        <w:shd w:val="clear" w:color="auto" w:fill="FFFFFF"/>
        <w:textAlignment w:val="baseline"/>
        <w:rPr>
          <w:rStyle w:val="Hyperlink"/>
          <w:color w:val="96999C"/>
          <w:u w:val="none"/>
          <w:bdr w:val="none" w:sz="0" w:space="0" w:color="auto" w:frame="1"/>
        </w:rPr>
      </w:pPr>
      <w:r>
        <w:rPr>
          <w:rFonts w:ascii="inherit" w:hAnsi="inherit" w:cs="Arial"/>
          <w:color w:val="333333"/>
          <w:sz w:val="20"/>
          <w:szCs w:val="20"/>
        </w:rPr>
        <w:fldChar w:fldCharType="begin"/>
      </w:r>
      <w:r>
        <w:rPr>
          <w:rFonts w:ascii="inherit" w:hAnsi="inherit" w:cs="Arial"/>
          <w:color w:val="333333"/>
          <w:sz w:val="20"/>
          <w:szCs w:val="20"/>
        </w:rPr>
        <w:instrText xml:space="preserve"> HYPERLINK "https://www.linkedin.com/edu/school?id=13394&amp;trk=prof-edu-school-logo" \o "More details for this school" </w:instrText>
      </w:r>
      <w:r>
        <w:rPr>
          <w:rFonts w:ascii="inherit" w:hAnsi="inherit" w:cs="Arial"/>
          <w:color w:val="333333"/>
          <w:sz w:val="20"/>
          <w:szCs w:val="20"/>
        </w:rPr>
        <w:fldChar w:fldCharType="separate"/>
      </w:r>
    </w:p>
    <w:p w:rsidR="006936B4" w:rsidRPr="006936B4" w:rsidRDefault="006936B4" w:rsidP="006936B4">
      <w:pPr>
        <w:shd w:val="clear" w:color="auto" w:fill="FFFFFF"/>
        <w:textAlignment w:val="baseline"/>
        <w:rPr>
          <w:rFonts w:ascii="inherit" w:hAnsi="inherit" w:cs="Arial"/>
          <w:b/>
          <w:color w:val="000000"/>
          <w:sz w:val="24"/>
          <w:szCs w:val="24"/>
        </w:rPr>
      </w:pPr>
      <w:r>
        <w:rPr>
          <w:rFonts w:ascii="inherit" w:hAnsi="inherit" w:cs="Arial"/>
          <w:color w:val="333333"/>
          <w:sz w:val="20"/>
          <w:szCs w:val="20"/>
        </w:rPr>
        <w:fldChar w:fldCharType="end"/>
      </w:r>
      <w:hyperlink r:id="rId14" w:tooltip="More details for this school" w:history="1">
        <w:r w:rsidRPr="006936B4">
          <w:rPr>
            <w:rStyle w:val="Hyperlink"/>
            <w:rFonts w:ascii="inherit" w:hAnsi="inherit" w:cs="Arial"/>
            <w:b/>
            <w:color w:val="000000"/>
            <w:sz w:val="24"/>
            <w:szCs w:val="24"/>
            <w:bdr w:val="none" w:sz="0" w:space="0" w:color="auto" w:frame="1"/>
          </w:rPr>
          <w:t>Weizmann Institute of Science</w:t>
        </w:r>
      </w:hyperlink>
    </w:p>
    <w:p w:rsidR="006936B4" w:rsidRDefault="006936B4" w:rsidP="006936B4">
      <w:pPr>
        <w:pStyle w:val="Heading5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inherit" w:hAnsi="inherit" w:cs="Arial"/>
          <w:b w:val="0"/>
          <w:bCs w:val="0"/>
          <w:color w:val="434649"/>
          <w:sz w:val="21"/>
          <w:szCs w:val="21"/>
        </w:rPr>
      </w:pPr>
      <w:r>
        <w:rPr>
          <w:rStyle w:val="degre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Postdoctoral Studies,</w:t>
      </w:r>
      <w:r>
        <w:rPr>
          <w:rStyle w:val="apple-converted-spac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 </w:t>
      </w:r>
      <w:hyperlink r:id="rId15" w:tooltip="Find users with this keyword" w:history="1">
        <w:r>
          <w:rPr>
            <w:rStyle w:val="Hyperlink"/>
            <w:rFonts w:ascii="inherit" w:hAnsi="inherit" w:cs="Arial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Bioinorganic Chemistry of the Four-Copper Oxidase</w:t>
        </w:r>
      </w:hyperlink>
      <w:r>
        <w:rPr>
          <w:rStyle w:val="major"/>
          <w:rFonts w:ascii="inherit" w:eastAsiaTheme="majorEastAsia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b w:val="0"/>
          <w:bCs w:val="0"/>
          <w:color w:val="434649"/>
          <w:sz w:val="21"/>
          <w:szCs w:val="21"/>
          <w:bdr w:val="none" w:sz="0" w:space="0" w:color="auto" w:frame="1"/>
        </w:rPr>
        <w:t> </w:t>
      </w:r>
      <w:hyperlink r:id="rId16" w:tooltip="Find users with this keyword" w:history="1">
        <w:r>
          <w:rPr>
            <w:rStyle w:val="Hyperlink"/>
            <w:rFonts w:ascii="inherit" w:hAnsi="inherit" w:cs="Arial"/>
            <w:b w:val="0"/>
            <w:bCs w:val="0"/>
            <w:color w:val="434649"/>
            <w:sz w:val="21"/>
            <w:szCs w:val="21"/>
            <w:bdr w:val="none" w:sz="0" w:space="0" w:color="auto" w:frame="1"/>
          </w:rPr>
          <w:t>Laccase</w:t>
        </w:r>
      </w:hyperlink>
    </w:p>
    <w:p w:rsidR="006936B4" w:rsidRDefault="006936B4" w:rsidP="006936B4">
      <w:pPr>
        <w:pStyle w:val="activities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20"/>
          <w:szCs w:val="20"/>
        </w:rPr>
      </w:pPr>
      <w:r>
        <w:rPr>
          <w:rStyle w:val="Emphasis"/>
          <w:rFonts w:ascii="inherit" w:hAnsi="inherit" w:cs="Arial"/>
          <w:color w:val="333333"/>
          <w:sz w:val="20"/>
          <w:szCs w:val="20"/>
          <w:bdr w:val="none" w:sz="0" w:space="0" w:color="auto" w:frame="1"/>
        </w:rPr>
        <w:t>Activities and Societies: </w:t>
      </w:r>
      <w:hyperlink r:id="rId17" w:tooltip="Find users with this keyword" w:history="1">
        <w:r>
          <w:rPr>
            <w:rStyle w:val="Hyperlink"/>
            <w:rFonts w:ascii="inherit" w:hAnsi="inherit" w:cs="Arial"/>
            <w:color w:val="96999C"/>
            <w:sz w:val="20"/>
            <w:szCs w:val="20"/>
            <w:bdr w:val="none" w:sz="0" w:space="0" w:color="auto" w:frame="1"/>
          </w:rPr>
          <w:t>Bergmann Postdoctoral Fellow</w:t>
        </w:r>
      </w:hyperlink>
    </w:p>
    <w:p w:rsidR="006936B4" w:rsidRDefault="006936B4"/>
    <w:sectPr w:rsidR="00693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B4"/>
    <w:rsid w:val="006936B4"/>
    <w:rsid w:val="0089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936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36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36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6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6B4"/>
    <w:rPr>
      <w:b/>
      <w:bCs/>
    </w:rPr>
  </w:style>
  <w:style w:type="character" w:customStyle="1" w:styleId="experience-date-locale">
    <w:name w:val="experience-date-locale"/>
    <w:basedOn w:val="DefaultParagraphFont"/>
    <w:rsid w:val="006936B4"/>
  </w:style>
  <w:style w:type="character" w:customStyle="1" w:styleId="apple-converted-space">
    <w:name w:val="apple-converted-space"/>
    <w:basedOn w:val="DefaultParagraphFont"/>
    <w:rsid w:val="006936B4"/>
  </w:style>
  <w:style w:type="character" w:customStyle="1" w:styleId="locality">
    <w:name w:val="locality"/>
    <w:basedOn w:val="DefaultParagraphFont"/>
    <w:rsid w:val="006936B4"/>
  </w:style>
  <w:style w:type="paragraph" w:customStyle="1" w:styleId="description">
    <w:name w:val="description"/>
    <w:basedOn w:val="Normal"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gree">
    <w:name w:val="degree"/>
    <w:basedOn w:val="DefaultParagraphFont"/>
    <w:rsid w:val="006936B4"/>
  </w:style>
  <w:style w:type="character" w:customStyle="1" w:styleId="major">
    <w:name w:val="major"/>
    <w:basedOn w:val="DefaultParagraphFont"/>
    <w:rsid w:val="006936B4"/>
  </w:style>
  <w:style w:type="paragraph" w:customStyle="1" w:styleId="activities">
    <w:name w:val="activities"/>
    <w:basedOn w:val="Normal"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6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6936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936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36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936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36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36B4"/>
    <w:rPr>
      <w:b/>
      <w:bCs/>
    </w:rPr>
  </w:style>
  <w:style w:type="character" w:customStyle="1" w:styleId="experience-date-locale">
    <w:name w:val="experience-date-locale"/>
    <w:basedOn w:val="DefaultParagraphFont"/>
    <w:rsid w:val="006936B4"/>
  </w:style>
  <w:style w:type="character" w:customStyle="1" w:styleId="apple-converted-space">
    <w:name w:val="apple-converted-space"/>
    <w:basedOn w:val="DefaultParagraphFont"/>
    <w:rsid w:val="006936B4"/>
  </w:style>
  <w:style w:type="character" w:customStyle="1" w:styleId="locality">
    <w:name w:val="locality"/>
    <w:basedOn w:val="DefaultParagraphFont"/>
    <w:rsid w:val="006936B4"/>
  </w:style>
  <w:style w:type="paragraph" w:customStyle="1" w:styleId="description">
    <w:name w:val="description"/>
    <w:basedOn w:val="Normal"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gree">
    <w:name w:val="degree"/>
    <w:basedOn w:val="DefaultParagraphFont"/>
    <w:rsid w:val="006936B4"/>
  </w:style>
  <w:style w:type="character" w:customStyle="1" w:styleId="major">
    <w:name w:val="major"/>
    <w:basedOn w:val="DefaultParagraphFont"/>
    <w:rsid w:val="006936B4"/>
  </w:style>
  <w:style w:type="paragraph" w:customStyle="1" w:styleId="activities">
    <w:name w:val="activities"/>
    <w:basedOn w:val="Normal"/>
    <w:rsid w:val="006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36B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38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5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71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vsearch/p?keywords=Chemistry&amp;trk=prof-edu-field_of_study" TargetMode="External"/><Relationship Id="rId13" Type="http://schemas.openxmlformats.org/officeDocument/2006/relationships/hyperlink" Target="https://www.linkedin.com/vsearch/p?keywords=William+H%2E+Nichols+Graduate+Fellow&amp;trk=prof-edu-activities_and_societi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edu/school?id=17909&amp;trk=prof-edu-school-name" TargetMode="External"/><Relationship Id="rId12" Type="http://schemas.openxmlformats.org/officeDocument/2006/relationships/hyperlink" Target="https://www.linkedin.com/vsearch/p?keywords=Chemistry&amp;trk=prof-edu-field_of_study" TargetMode="External"/><Relationship Id="rId17" Type="http://schemas.openxmlformats.org/officeDocument/2006/relationships/hyperlink" Target="https://www.linkedin.com/vsearch/p?keywords=Bergmann+Postdoctoral+Fellow&amp;trk=prof-edu-activities_and_societi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nkedin.com/vsearch/p?keywords=Laccase&amp;trk=prof-edu-field_of_stud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1789?trk=prof-exp-company-name" TargetMode="External"/><Relationship Id="rId11" Type="http://schemas.openxmlformats.org/officeDocument/2006/relationships/hyperlink" Target="https://www.linkedin.com/edu/alumni?name=Stanford+University&amp;trk=prof-edu-school-name" TargetMode="External"/><Relationship Id="rId5" Type="http://schemas.openxmlformats.org/officeDocument/2006/relationships/hyperlink" Target="https://www.linkedin.com/title/scientific-staff?trk=mprofile_title" TargetMode="External"/><Relationship Id="rId15" Type="http://schemas.openxmlformats.org/officeDocument/2006/relationships/hyperlink" Target="https://www.linkedin.com/vsearch/p?keywords=Bioinorganic+Chemistry+of+the+Four-Copper+Oxidase&amp;trk=prof-edu-field_of_study" TargetMode="External"/><Relationship Id="rId10" Type="http://schemas.openxmlformats.org/officeDocument/2006/relationships/hyperlink" Target="https://www.linkedin.com/vsearch/p?keywords=Physical+Organic+Chemistry&amp;trk=prof-edu-field_of_stud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edu/school?id=17909&amp;trk=prof-edu-school-name" TargetMode="External"/><Relationship Id="rId14" Type="http://schemas.openxmlformats.org/officeDocument/2006/relationships/hyperlink" Target="https://www.linkedin.com/edu/school?id=13394&amp;trk=prof-edu-school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2016-11-25T22:09:00Z</dcterms:created>
  <dcterms:modified xsi:type="dcterms:W3CDTF">2016-11-25T22:17:00Z</dcterms:modified>
</cp:coreProperties>
</file>